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71292" w14:textId="77777777" w:rsidR="00CA2919" w:rsidRPr="00CA2919" w:rsidRDefault="00CA2919" w:rsidP="00CA2919">
      <w:pPr>
        <w:spacing w:after="0" w:line="240" w:lineRule="auto"/>
        <w:outlineLvl w:val="1"/>
        <w:rPr>
          <w:rFonts w:ascii="Times New Roman" w:eastAsia="Times New Roman" w:hAnsi="Times New Roman" w:cs="Times New Roman"/>
          <w:b/>
          <w:bCs/>
          <w:kern w:val="0"/>
          <w14:ligatures w14:val="none"/>
        </w:rPr>
      </w:pPr>
      <w:r w:rsidRPr="00CA2919">
        <w:rPr>
          <w:rFonts w:ascii="Times New Roman" w:eastAsia="Times New Roman" w:hAnsi="Times New Roman" w:cs="Times New Roman"/>
          <w:b/>
          <w:bCs/>
          <w:kern w:val="0"/>
          <w14:ligatures w14:val="none"/>
        </w:rPr>
        <w:t>The Power and Impact of Hurricanes</w:t>
      </w:r>
    </w:p>
    <w:p w14:paraId="25D0560A" w14:textId="77777777" w:rsidR="00CA2919" w:rsidRPr="00CA2919" w:rsidRDefault="00CA2919" w:rsidP="00CA2919">
      <w:p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b/>
          <w:bCs/>
          <w:kern w:val="0"/>
          <w14:ligatures w14:val="none"/>
        </w:rPr>
        <w:t>Informative Speech — COM 323: Advanced Public Speaking</w:t>
      </w:r>
      <w:r w:rsidRPr="00CA2919">
        <w:rPr>
          <w:rFonts w:ascii="Times New Roman" w:eastAsia="Times New Roman" w:hAnsi="Times New Roman" w:cs="Times New Roman"/>
          <w:kern w:val="0"/>
          <w14:ligatures w14:val="none"/>
        </w:rPr>
        <w:br/>
      </w:r>
      <w:r w:rsidRPr="00CA2919">
        <w:rPr>
          <w:rFonts w:ascii="Times New Roman" w:eastAsia="Times New Roman" w:hAnsi="Times New Roman" w:cs="Times New Roman"/>
          <w:b/>
          <w:bCs/>
          <w:kern w:val="0"/>
          <w14:ligatures w14:val="none"/>
        </w:rPr>
        <w:t>Riley Littman, University of Alabama</w:t>
      </w:r>
    </w:p>
    <w:p w14:paraId="44817FCB" w14:textId="677E9B4B" w:rsidR="00CA2919" w:rsidRPr="00CA2919" w:rsidRDefault="00CA2919" w:rsidP="00CA2919">
      <w:pPr>
        <w:spacing w:after="0" w:line="240" w:lineRule="auto"/>
        <w:rPr>
          <w:rFonts w:ascii="Times New Roman" w:eastAsia="Times New Roman" w:hAnsi="Times New Roman" w:cs="Times New Roman"/>
          <w:kern w:val="0"/>
          <w14:ligatures w14:val="none"/>
        </w:rPr>
      </w:pPr>
    </w:p>
    <w:p w14:paraId="3710777F" w14:textId="77777777" w:rsidR="00CA2919" w:rsidRPr="00CA2919" w:rsidRDefault="00CA2919" w:rsidP="00CA2919">
      <w:pPr>
        <w:spacing w:after="0" w:line="240" w:lineRule="auto"/>
        <w:outlineLvl w:val="2"/>
        <w:rPr>
          <w:rFonts w:ascii="Times New Roman" w:eastAsia="Times New Roman" w:hAnsi="Times New Roman" w:cs="Times New Roman"/>
          <w:b/>
          <w:bCs/>
          <w:kern w:val="0"/>
          <w14:ligatures w14:val="none"/>
        </w:rPr>
      </w:pPr>
      <w:r w:rsidRPr="00CA2919">
        <w:rPr>
          <w:rFonts w:ascii="Times New Roman" w:eastAsia="Times New Roman" w:hAnsi="Times New Roman" w:cs="Times New Roman"/>
          <w:b/>
          <w:bCs/>
          <w:kern w:val="0"/>
          <w14:ligatures w14:val="none"/>
        </w:rPr>
        <w:t>Introduction</w:t>
      </w:r>
    </w:p>
    <w:p w14:paraId="0DC51A6E" w14:textId="77777777" w:rsidR="00CA2919" w:rsidRPr="00CA2919" w:rsidRDefault="00CA2919" w:rsidP="00CA2919">
      <w:p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kern w:val="0"/>
          <w14:ligatures w14:val="none"/>
        </w:rPr>
        <w:t>Imagine waking up to the sound of sirens and wind howling like a freight train outside your window. The air is heavy, the power is out, and you can hear branches snapping in the distance. For many coastal residents, this isn’t just a dramatic image—it’s reality during hurricane season.</w:t>
      </w:r>
    </w:p>
    <w:p w14:paraId="5D93B8E3" w14:textId="77777777" w:rsidR="00CA2919" w:rsidRPr="00CA2919" w:rsidRDefault="00CA2919" w:rsidP="00CA2919">
      <w:p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b/>
          <w:bCs/>
          <w:kern w:val="0"/>
          <w14:ligatures w14:val="none"/>
        </w:rPr>
        <w:t>Thesis:</w:t>
      </w:r>
      <w:r w:rsidRPr="00CA2919">
        <w:rPr>
          <w:rFonts w:ascii="Times New Roman" w:eastAsia="Times New Roman" w:hAnsi="Times New Roman" w:cs="Times New Roman"/>
          <w:kern w:val="0"/>
          <w14:ligatures w14:val="none"/>
        </w:rPr>
        <w:t xml:space="preserve"> Hurricanes are among the most powerful and destructive natural disasters on Earth, and understanding how they form, their impact, and how to prepare for them can help save lives and communities.</w:t>
      </w:r>
    </w:p>
    <w:p w14:paraId="0728CEE2" w14:textId="77777777" w:rsidR="00CA2919" w:rsidRPr="00CA2919" w:rsidRDefault="00CA2919" w:rsidP="00CA2919">
      <w:p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b/>
          <w:bCs/>
          <w:kern w:val="0"/>
          <w14:ligatures w14:val="none"/>
        </w:rPr>
        <w:t>Preview:</w:t>
      </w:r>
      <w:r w:rsidRPr="00CA2919">
        <w:rPr>
          <w:rFonts w:ascii="Times New Roman" w:eastAsia="Times New Roman" w:hAnsi="Times New Roman" w:cs="Times New Roman"/>
          <w:kern w:val="0"/>
          <w14:ligatures w14:val="none"/>
        </w:rPr>
        <w:t xml:space="preserve"> Today, I’ll explain (1) how hurricanes develop, (2) the devastating effects they have on people and places, and (3) the steps communities can take to prepare and recover.</w:t>
      </w:r>
    </w:p>
    <w:p w14:paraId="43957597" w14:textId="7F188374" w:rsidR="00CA2919" w:rsidRPr="00CA2919" w:rsidRDefault="00CA2919" w:rsidP="00CA2919">
      <w:pPr>
        <w:spacing w:after="0" w:line="240" w:lineRule="auto"/>
        <w:rPr>
          <w:rFonts w:ascii="Times New Roman" w:eastAsia="Times New Roman" w:hAnsi="Times New Roman" w:cs="Times New Roman"/>
          <w:kern w:val="0"/>
          <w14:ligatures w14:val="none"/>
        </w:rPr>
      </w:pPr>
    </w:p>
    <w:p w14:paraId="57CCF241" w14:textId="77777777" w:rsidR="00CA2919" w:rsidRPr="00CA2919" w:rsidRDefault="00CA2919" w:rsidP="00CA2919">
      <w:pPr>
        <w:spacing w:after="0" w:line="240" w:lineRule="auto"/>
        <w:outlineLvl w:val="2"/>
        <w:rPr>
          <w:rFonts w:ascii="Times New Roman" w:eastAsia="Times New Roman" w:hAnsi="Times New Roman" w:cs="Times New Roman"/>
          <w:b/>
          <w:bCs/>
          <w:kern w:val="0"/>
          <w14:ligatures w14:val="none"/>
        </w:rPr>
      </w:pPr>
      <w:r w:rsidRPr="00CA2919">
        <w:rPr>
          <w:rFonts w:ascii="Times New Roman" w:eastAsia="Times New Roman" w:hAnsi="Times New Roman" w:cs="Times New Roman"/>
          <w:b/>
          <w:bCs/>
          <w:kern w:val="0"/>
          <w14:ligatures w14:val="none"/>
        </w:rPr>
        <w:t>Body</w:t>
      </w:r>
    </w:p>
    <w:p w14:paraId="6C767DA1" w14:textId="77777777" w:rsidR="00CA2919" w:rsidRPr="00CA2919" w:rsidRDefault="00CA2919" w:rsidP="00CA2919">
      <w:pPr>
        <w:spacing w:after="0" w:line="240" w:lineRule="auto"/>
        <w:outlineLvl w:val="3"/>
        <w:rPr>
          <w:rFonts w:ascii="Times New Roman" w:eastAsia="Times New Roman" w:hAnsi="Times New Roman" w:cs="Times New Roman"/>
          <w:b/>
          <w:bCs/>
          <w:kern w:val="0"/>
          <w14:ligatures w14:val="none"/>
        </w:rPr>
      </w:pPr>
      <w:r w:rsidRPr="00CA2919">
        <w:rPr>
          <w:rFonts w:ascii="Times New Roman" w:eastAsia="Times New Roman" w:hAnsi="Times New Roman" w:cs="Times New Roman"/>
          <w:b/>
          <w:bCs/>
          <w:kern w:val="0"/>
          <w14:ligatures w14:val="none"/>
        </w:rPr>
        <w:t>I. How Hurricanes Form</w:t>
      </w:r>
    </w:p>
    <w:p w14:paraId="18BE7769" w14:textId="77777777" w:rsidR="00CA2919" w:rsidRPr="00CA2919" w:rsidRDefault="00CA2919" w:rsidP="00CA2919">
      <w:pPr>
        <w:numPr>
          <w:ilvl w:val="0"/>
          <w:numId w:val="1"/>
        </w:num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kern w:val="0"/>
          <w14:ligatures w14:val="none"/>
        </w:rPr>
        <w:t>Hurricanes begin as tropical disturbances over warm ocean waters—typically 80°F or higher.</w:t>
      </w:r>
    </w:p>
    <w:p w14:paraId="5DF7BC9A" w14:textId="77777777" w:rsidR="00CA2919" w:rsidRPr="00CA2919" w:rsidRDefault="00CA2919" w:rsidP="00CA2919">
      <w:pPr>
        <w:numPr>
          <w:ilvl w:val="0"/>
          <w:numId w:val="1"/>
        </w:num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kern w:val="0"/>
          <w14:ligatures w14:val="none"/>
        </w:rPr>
        <w:t>When warm air rises, it leaves an area of low pressure below; surrounding air rushes in, and the system begins to rotate due to the Coriolis effect.</w:t>
      </w:r>
    </w:p>
    <w:p w14:paraId="040B4866" w14:textId="77777777" w:rsidR="00CA2919" w:rsidRPr="00CA2919" w:rsidRDefault="00CA2919" w:rsidP="00CA2919">
      <w:pPr>
        <w:numPr>
          <w:ilvl w:val="0"/>
          <w:numId w:val="1"/>
        </w:num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kern w:val="0"/>
          <w14:ligatures w14:val="none"/>
        </w:rPr>
        <w:t>If wind speeds reach 74 mph, it’s officially classified as a hurricane.</w:t>
      </w:r>
    </w:p>
    <w:p w14:paraId="3FE52C79" w14:textId="77777777" w:rsidR="00CA2919" w:rsidRPr="00CA2919" w:rsidRDefault="00CA2919" w:rsidP="00CA2919">
      <w:pPr>
        <w:numPr>
          <w:ilvl w:val="0"/>
          <w:numId w:val="1"/>
        </w:num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kern w:val="0"/>
          <w14:ligatures w14:val="none"/>
        </w:rPr>
        <w:t xml:space="preserve">Meteorologists categorize hurricanes on the </w:t>
      </w:r>
      <w:r w:rsidRPr="00CA2919">
        <w:rPr>
          <w:rFonts w:ascii="Times New Roman" w:eastAsia="Times New Roman" w:hAnsi="Times New Roman" w:cs="Times New Roman"/>
          <w:b/>
          <w:bCs/>
          <w:kern w:val="0"/>
          <w14:ligatures w14:val="none"/>
        </w:rPr>
        <w:t>Saffir–Simpson Scale</w:t>
      </w:r>
      <w:r w:rsidRPr="00CA2919">
        <w:rPr>
          <w:rFonts w:ascii="Times New Roman" w:eastAsia="Times New Roman" w:hAnsi="Times New Roman" w:cs="Times New Roman"/>
          <w:kern w:val="0"/>
          <w14:ligatures w14:val="none"/>
        </w:rPr>
        <w:t xml:space="preserve"> from Category 1 (minimal damage) to Category 5 (catastrophic).</w:t>
      </w:r>
    </w:p>
    <w:p w14:paraId="55E7F95E" w14:textId="77777777" w:rsidR="00CA2919" w:rsidRPr="00CA2919" w:rsidRDefault="00CA2919" w:rsidP="00CA2919">
      <w:pPr>
        <w:numPr>
          <w:ilvl w:val="0"/>
          <w:numId w:val="1"/>
        </w:num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kern w:val="0"/>
          <w14:ligatures w14:val="none"/>
        </w:rPr>
        <w:t xml:space="preserve">According to the </w:t>
      </w:r>
      <w:r w:rsidRPr="00CA2919">
        <w:rPr>
          <w:rFonts w:ascii="Times New Roman" w:eastAsia="Times New Roman" w:hAnsi="Times New Roman" w:cs="Times New Roman"/>
          <w:b/>
          <w:bCs/>
          <w:kern w:val="0"/>
          <w14:ligatures w14:val="none"/>
        </w:rPr>
        <w:t>National Oceanic and Atmospheric Administration (NOAA, 2024)</w:t>
      </w:r>
      <w:r w:rsidRPr="00CA2919">
        <w:rPr>
          <w:rFonts w:ascii="Times New Roman" w:eastAsia="Times New Roman" w:hAnsi="Times New Roman" w:cs="Times New Roman"/>
          <w:kern w:val="0"/>
          <w14:ligatures w14:val="none"/>
        </w:rPr>
        <w:t xml:space="preserve">, the Atlantic hurricane season runs from </w:t>
      </w:r>
      <w:r w:rsidRPr="00CA2919">
        <w:rPr>
          <w:rFonts w:ascii="Times New Roman" w:eastAsia="Times New Roman" w:hAnsi="Times New Roman" w:cs="Times New Roman"/>
          <w:b/>
          <w:bCs/>
          <w:kern w:val="0"/>
          <w14:ligatures w14:val="none"/>
        </w:rPr>
        <w:t>June 1 to November 30</w:t>
      </w:r>
      <w:r w:rsidRPr="00CA2919">
        <w:rPr>
          <w:rFonts w:ascii="Times New Roman" w:eastAsia="Times New Roman" w:hAnsi="Times New Roman" w:cs="Times New Roman"/>
          <w:kern w:val="0"/>
          <w14:ligatures w14:val="none"/>
        </w:rPr>
        <w:t>, with the highest activity in late summer.</w:t>
      </w:r>
    </w:p>
    <w:p w14:paraId="3F567C11" w14:textId="77777777" w:rsidR="00CA2919" w:rsidRPr="00CA2919" w:rsidRDefault="00CA2919" w:rsidP="00CA2919">
      <w:p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b/>
          <w:bCs/>
          <w:kern w:val="0"/>
          <w14:ligatures w14:val="none"/>
        </w:rPr>
        <w:t>Transition:</w:t>
      </w:r>
      <w:r w:rsidRPr="00CA2919">
        <w:rPr>
          <w:rFonts w:ascii="Times New Roman" w:eastAsia="Times New Roman" w:hAnsi="Times New Roman" w:cs="Times New Roman"/>
          <w:kern w:val="0"/>
          <w14:ligatures w14:val="none"/>
        </w:rPr>
        <w:t xml:space="preserve"> Once a hurricane makes landfall, its true power becomes visible.</w:t>
      </w:r>
    </w:p>
    <w:p w14:paraId="73E267BF" w14:textId="6A77F8F7" w:rsidR="00CA2919" w:rsidRPr="00CA2919" w:rsidRDefault="00CA2919" w:rsidP="00CA2919">
      <w:pPr>
        <w:spacing w:after="0" w:line="240" w:lineRule="auto"/>
        <w:rPr>
          <w:rFonts w:ascii="Times New Roman" w:eastAsia="Times New Roman" w:hAnsi="Times New Roman" w:cs="Times New Roman"/>
          <w:kern w:val="0"/>
          <w14:ligatures w14:val="none"/>
        </w:rPr>
      </w:pPr>
    </w:p>
    <w:p w14:paraId="4FB306D8" w14:textId="77777777" w:rsidR="00CA2919" w:rsidRPr="00CA2919" w:rsidRDefault="00CA2919" w:rsidP="00CA2919">
      <w:pPr>
        <w:spacing w:after="0" w:line="240" w:lineRule="auto"/>
        <w:outlineLvl w:val="3"/>
        <w:rPr>
          <w:rFonts w:ascii="Times New Roman" w:eastAsia="Times New Roman" w:hAnsi="Times New Roman" w:cs="Times New Roman"/>
          <w:b/>
          <w:bCs/>
          <w:kern w:val="0"/>
          <w14:ligatures w14:val="none"/>
        </w:rPr>
      </w:pPr>
      <w:r w:rsidRPr="00CA2919">
        <w:rPr>
          <w:rFonts w:ascii="Times New Roman" w:eastAsia="Times New Roman" w:hAnsi="Times New Roman" w:cs="Times New Roman"/>
          <w:b/>
          <w:bCs/>
          <w:kern w:val="0"/>
          <w14:ligatures w14:val="none"/>
        </w:rPr>
        <w:t>II. The Human and Environmental Impact</w:t>
      </w:r>
    </w:p>
    <w:p w14:paraId="221A5B12" w14:textId="77777777" w:rsidR="00CA2919" w:rsidRPr="00CA2919" w:rsidRDefault="00CA2919" w:rsidP="00CA2919">
      <w:pPr>
        <w:numPr>
          <w:ilvl w:val="0"/>
          <w:numId w:val="2"/>
        </w:num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kern w:val="0"/>
          <w14:ligatures w14:val="none"/>
        </w:rPr>
        <w:t xml:space="preserve">Hurricanes bring </w:t>
      </w:r>
      <w:r w:rsidRPr="00CA2919">
        <w:rPr>
          <w:rFonts w:ascii="Times New Roman" w:eastAsia="Times New Roman" w:hAnsi="Times New Roman" w:cs="Times New Roman"/>
          <w:b/>
          <w:bCs/>
          <w:kern w:val="0"/>
          <w14:ligatures w14:val="none"/>
        </w:rPr>
        <w:t>strong winds, storm surges, heavy rainfall, and flooding</w:t>
      </w:r>
      <w:r w:rsidRPr="00CA2919">
        <w:rPr>
          <w:rFonts w:ascii="Times New Roman" w:eastAsia="Times New Roman" w:hAnsi="Times New Roman" w:cs="Times New Roman"/>
          <w:kern w:val="0"/>
          <w14:ligatures w14:val="none"/>
        </w:rPr>
        <w:t>, which can devastate coastal cities.</w:t>
      </w:r>
    </w:p>
    <w:p w14:paraId="682489C5" w14:textId="77777777" w:rsidR="00CA2919" w:rsidRPr="00CA2919" w:rsidRDefault="00CA2919" w:rsidP="00CA2919">
      <w:pPr>
        <w:numPr>
          <w:ilvl w:val="0"/>
          <w:numId w:val="2"/>
        </w:num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b/>
          <w:bCs/>
          <w:kern w:val="0"/>
          <w14:ligatures w14:val="none"/>
        </w:rPr>
        <w:t>Hurricane Katrina (2005)</w:t>
      </w:r>
      <w:r w:rsidRPr="00CA2919">
        <w:rPr>
          <w:rFonts w:ascii="Times New Roman" w:eastAsia="Times New Roman" w:hAnsi="Times New Roman" w:cs="Times New Roman"/>
          <w:kern w:val="0"/>
          <w14:ligatures w14:val="none"/>
        </w:rPr>
        <w:t xml:space="preserve"> caused over </w:t>
      </w:r>
      <w:r w:rsidRPr="00CA2919">
        <w:rPr>
          <w:rFonts w:ascii="Times New Roman" w:eastAsia="Times New Roman" w:hAnsi="Times New Roman" w:cs="Times New Roman"/>
          <w:b/>
          <w:bCs/>
          <w:kern w:val="0"/>
          <w14:ligatures w14:val="none"/>
        </w:rPr>
        <w:t>$125 billion in damage</w:t>
      </w:r>
      <w:r w:rsidRPr="00CA2919">
        <w:rPr>
          <w:rFonts w:ascii="Times New Roman" w:eastAsia="Times New Roman" w:hAnsi="Times New Roman" w:cs="Times New Roman"/>
          <w:kern w:val="0"/>
          <w14:ligatures w14:val="none"/>
        </w:rPr>
        <w:t xml:space="preserve"> and displaced millions of people across the Gulf Coast.</w:t>
      </w:r>
    </w:p>
    <w:p w14:paraId="5CC6284D" w14:textId="77777777" w:rsidR="00CA2919" w:rsidRPr="00CA2919" w:rsidRDefault="00CA2919" w:rsidP="00CA2919">
      <w:pPr>
        <w:numPr>
          <w:ilvl w:val="0"/>
          <w:numId w:val="2"/>
        </w:num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kern w:val="0"/>
          <w14:ligatures w14:val="none"/>
        </w:rPr>
        <w:t>Beyond the physical damage, hurricanes disrupt ecosystems—destroying wetlands, uprooting forests, and harming wildlife habitats.</w:t>
      </w:r>
    </w:p>
    <w:p w14:paraId="3904F4BB" w14:textId="77777777" w:rsidR="00CA2919" w:rsidRPr="00CA2919" w:rsidRDefault="00CA2919" w:rsidP="00CA2919">
      <w:pPr>
        <w:numPr>
          <w:ilvl w:val="0"/>
          <w:numId w:val="2"/>
        </w:num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kern w:val="0"/>
          <w14:ligatures w14:val="none"/>
        </w:rPr>
        <w:t xml:space="preserve">Psychologically, survivors often experience </w:t>
      </w:r>
      <w:r w:rsidRPr="00CA2919">
        <w:rPr>
          <w:rFonts w:ascii="Times New Roman" w:eastAsia="Times New Roman" w:hAnsi="Times New Roman" w:cs="Times New Roman"/>
          <w:b/>
          <w:bCs/>
          <w:kern w:val="0"/>
          <w14:ligatures w14:val="none"/>
        </w:rPr>
        <w:t>stress, trauma, and financial hardship</w:t>
      </w:r>
      <w:r w:rsidRPr="00CA2919">
        <w:rPr>
          <w:rFonts w:ascii="Times New Roman" w:eastAsia="Times New Roman" w:hAnsi="Times New Roman" w:cs="Times New Roman"/>
          <w:kern w:val="0"/>
          <w14:ligatures w14:val="none"/>
        </w:rPr>
        <w:t>, as rebuilding can take years.</w:t>
      </w:r>
    </w:p>
    <w:p w14:paraId="0E2D6CD9" w14:textId="77777777" w:rsidR="00CA2919" w:rsidRPr="00CA2919" w:rsidRDefault="00CA2919" w:rsidP="00CA2919">
      <w:pPr>
        <w:numPr>
          <w:ilvl w:val="0"/>
          <w:numId w:val="2"/>
        </w:num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kern w:val="0"/>
          <w14:ligatures w14:val="none"/>
        </w:rPr>
        <w:t>Researchers note that climate change has intensified storm frequency and rainfall patterns, making preparedness more critical than ever.</w:t>
      </w:r>
    </w:p>
    <w:p w14:paraId="7FB57C2C" w14:textId="77777777" w:rsidR="00CA2919" w:rsidRPr="00CA2919" w:rsidRDefault="00CA2919" w:rsidP="00CA2919">
      <w:p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b/>
          <w:bCs/>
          <w:kern w:val="0"/>
          <w14:ligatures w14:val="none"/>
        </w:rPr>
        <w:t>Transition:</w:t>
      </w:r>
      <w:r w:rsidRPr="00CA2919">
        <w:rPr>
          <w:rFonts w:ascii="Times New Roman" w:eastAsia="Times New Roman" w:hAnsi="Times New Roman" w:cs="Times New Roman"/>
          <w:kern w:val="0"/>
          <w14:ligatures w14:val="none"/>
        </w:rPr>
        <w:t xml:space="preserve"> Despite their destructive power, there are ways to reduce the risk and strengthen community resilience.</w:t>
      </w:r>
    </w:p>
    <w:p w14:paraId="70699ECA" w14:textId="17971771" w:rsidR="00CA2919" w:rsidRPr="00CA2919" w:rsidRDefault="00CA2919" w:rsidP="00CA2919">
      <w:pPr>
        <w:spacing w:after="0" w:line="240" w:lineRule="auto"/>
        <w:rPr>
          <w:rFonts w:ascii="Times New Roman" w:eastAsia="Times New Roman" w:hAnsi="Times New Roman" w:cs="Times New Roman"/>
          <w:kern w:val="0"/>
          <w14:ligatures w14:val="none"/>
        </w:rPr>
      </w:pPr>
    </w:p>
    <w:p w14:paraId="1EFDA080" w14:textId="77777777" w:rsidR="00CA2919" w:rsidRPr="00CA2919" w:rsidRDefault="00CA2919" w:rsidP="00CA2919">
      <w:pPr>
        <w:spacing w:after="0" w:line="240" w:lineRule="auto"/>
        <w:outlineLvl w:val="3"/>
        <w:rPr>
          <w:rFonts w:ascii="Times New Roman" w:eastAsia="Times New Roman" w:hAnsi="Times New Roman" w:cs="Times New Roman"/>
          <w:b/>
          <w:bCs/>
          <w:kern w:val="0"/>
          <w14:ligatures w14:val="none"/>
        </w:rPr>
      </w:pPr>
      <w:r w:rsidRPr="00CA2919">
        <w:rPr>
          <w:rFonts w:ascii="Times New Roman" w:eastAsia="Times New Roman" w:hAnsi="Times New Roman" w:cs="Times New Roman"/>
          <w:b/>
          <w:bCs/>
          <w:kern w:val="0"/>
          <w14:ligatures w14:val="none"/>
        </w:rPr>
        <w:t>III. Preparation and Recovery</w:t>
      </w:r>
    </w:p>
    <w:p w14:paraId="0302FE62" w14:textId="77777777" w:rsidR="00CA2919" w:rsidRPr="00CA2919" w:rsidRDefault="00CA2919" w:rsidP="00CA2919">
      <w:pPr>
        <w:numPr>
          <w:ilvl w:val="0"/>
          <w:numId w:val="3"/>
        </w:num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kern w:val="0"/>
          <w14:ligatures w14:val="none"/>
        </w:rPr>
        <w:t xml:space="preserve">Early warning systems and accurate forecasting are key. The </w:t>
      </w:r>
      <w:r w:rsidRPr="00CA2919">
        <w:rPr>
          <w:rFonts w:ascii="Times New Roman" w:eastAsia="Times New Roman" w:hAnsi="Times New Roman" w:cs="Times New Roman"/>
          <w:b/>
          <w:bCs/>
          <w:kern w:val="0"/>
          <w14:ligatures w14:val="none"/>
        </w:rPr>
        <w:t>National Hurricane Center</w:t>
      </w:r>
      <w:r w:rsidRPr="00CA2919">
        <w:rPr>
          <w:rFonts w:ascii="Times New Roman" w:eastAsia="Times New Roman" w:hAnsi="Times New Roman" w:cs="Times New Roman"/>
          <w:kern w:val="0"/>
          <w14:ligatures w14:val="none"/>
        </w:rPr>
        <w:t xml:space="preserve"> now provides five-day cone forecasts to give residents time to evacuate.</w:t>
      </w:r>
    </w:p>
    <w:p w14:paraId="24E5ABB4" w14:textId="77777777" w:rsidR="00CA2919" w:rsidRPr="00CA2919" w:rsidRDefault="00CA2919" w:rsidP="00CA2919">
      <w:pPr>
        <w:numPr>
          <w:ilvl w:val="0"/>
          <w:numId w:val="3"/>
        </w:num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kern w:val="0"/>
          <w14:ligatures w14:val="none"/>
        </w:rPr>
        <w:lastRenderedPageBreak/>
        <w:t xml:space="preserve">Individuals should prepare by assembling </w:t>
      </w:r>
      <w:r w:rsidRPr="00CA2919">
        <w:rPr>
          <w:rFonts w:ascii="Times New Roman" w:eastAsia="Times New Roman" w:hAnsi="Times New Roman" w:cs="Times New Roman"/>
          <w:b/>
          <w:bCs/>
          <w:kern w:val="0"/>
          <w14:ligatures w14:val="none"/>
        </w:rPr>
        <w:t>emergency kits</w:t>
      </w:r>
      <w:r w:rsidRPr="00CA2919">
        <w:rPr>
          <w:rFonts w:ascii="Times New Roman" w:eastAsia="Times New Roman" w:hAnsi="Times New Roman" w:cs="Times New Roman"/>
          <w:kern w:val="0"/>
          <w14:ligatures w14:val="none"/>
        </w:rPr>
        <w:t>, securing property, and having evacuation routes planned.</w:t>
      </w:r>
    </w:p>
    <w:p w14:paraId="19F8D16B" w14:textId="77777777" w:rsidR="00CA2919" w:rsidRPr="00CA2919" w:rsidRDefault="00CA2919" w:rsidP="00CA2919">
      <w:pPr>
        <w:numPr>
          <w:ilvl w:val="0"/>
          <w:numId w:val="3"/>
        </w:num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kern w:val="0"/>
          <w14:ligatures w14:val="none"/>
        </w:rPr>
        <w:t xml:space="preserve">Communities can invest in </w:t>
      </w:r>
      <w:r w:rsidRPr="00CA2919">
        <w:rPr>
          <w:rFonts w:ascii="Times New Roman" w:eastAsia="Times New Roman" w:hAnsi="Times New Roman" w:cs="Times New Roman"/>
          <w:b/>
          <w:bCs/>
          <w:kern w:val="0"/>
          <w14:ligatures w14:val="none"/>
        </w:rPr>
        <w:t>stronger infrastructure</w:t>
      </w:r>
      <w:r w:rsidRPr="00CA2919">
        <w:rPr>
          <w:rFonts w:ascii="Times New Roman" w:eastAsia="Times New Roman" w:hAnsi="Times New Roman" w:cs="Times New Roman"/>
          <w:kern w:val="0"/>
          <w14:ligatures w14:val="none"/>
        </w:rPr>
        <w:t>, including elevated buildings and reinforced seawalls.</w:t>
      </w:r>
    </w:p>
    <w:p w14:paraId="7986A2C0" w14:textId="77777777" w:rsidR="00CA2919" w:rsidRPr="00CA2919" w:rsidRDefault="00CA2919" w:rsidP="00CA2919">
      <w:pPr>
        <w:numPr>
          <w:ilvl w:val="0"/>
          <w:numId w:val="3"/>
        </w:num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kern w:val="0"/>
          <w14:ligatures w14:val="none"/>
        </w:rPr>
        <w:t xml:space="preserve">After the storm, </w:t>
      </w:r>
      <w:r w:rsidRPr="00CA2919">
        <w:rPr>
          <w:rFonts w:ascii="Times New Roman" w:eastAsia="Times New Roman" w:hAnsi="Times New Roman" w:cs="Times New Roman"/>
          <w:b/>
          <w:bCs/>
          <w:kern w:val="0"/>
          <w14:ligatures w14:val="none"/>
        </w:rPr>
        <w:t>communication professionals</w:t>
      </w:r>
      <w:r w:rsidRPr="00CA2919">
        <w:rPr>
          <w:rFonts w:ascii="Times New Roman" w:eastAsia="Times New Roman" w:hAnsi="Times New Roman" w:cs="Times New Roman"/>
          <w:kern w:val="0"/>
          <w14:ligatures w14:val="none"/>
        </w:rPr>
        <w:t xml:space="preserve"> play an important role—providing accurate updates, organizing relief, and rebuilding public trust in institutions.</w:t>
      </w:r>
    </w:p>
    <w:p w14:paraId="3D1E9863" w14:textId="77777777" w:rsidR="00CA2919" w:rsidRPr="00CA2919" w:rsidRDefault="00CA2919" w:rsidP="00CA2919">
      <w:p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b/>
          <w:bCs/>
          <w:kern w:val="0"/>
          <w14:ligatures w14:val="none"/>
        </w:rPr>
        <w:t>Example:</w:t>
      </w:r>
      <w:r w:rsidRPr="00CA2919">
        <w:rPr>
          <w:rFonts w:ascii="Times New Roman" w:eastAsia="Times New Roman" w:hAnsi="Times New Roman" w:cs="Times New Roman"/>
          <w:kern w:val="0"/>
          <w14:ligatures w14:val="none"/>
        </w:rPr>
        <w:t xml:space="preserve"> After Hurricane Ian in 2022, local news outlets in Florida partnered with FEMA and Red Cross representatives to share recovery resources through social media, reaching displaced families faster than traditional TV.</w:t>
      </w:r>
    </w:p>
    <w:p w14:paraId="59C8D286" w14:textId="38C4CDB2" w:rsidR="00CA2919" w:rsidRPr="00CA2919" w:rsidRDefault="00CA2919" w:rsidP="00CA2919">
      <w:pPr>
        <w:spacing w:after="0" w:line="240" w:lineRule="auto"/>
        <w:rPr>
          <w:rFonts w:ascii="Times New Roman" w:eastAsia="Times New Roman" w:hAnsi="Times New Roman" w:cs="Times New Roman"/>
          <w:kern w:val="0"/>
          <w14:ligatures w14:val="none"/>
        </w:rPr>
      </w:pPr>
    </w:p>
    <w:p w14:paraId="0841403D" w14:textId="77777777" w:rsidR="00CA2919" w:rsidRPr="00CA2919" w:rsidRDefault="00CA2919" w:rsidP="00CA2919">
      <w:pPr>
        <w:spacing w:after="0" w:line="240" w:lineRule="auto"/>
        <w:outlineLvl w:val="2"/>
        <w:rPr>
          <w:rFonts w:ascii="Times New Roman" w:eastAsia="Times New Roman" w:hAnsi="Times New Roman" w:cs="Times New Roman"/>
          <w:b/>
          <w:bCs/>
          <w:kern w:val="0"/>
          <w14:ligatures w14:val="none"/>
        </w:rPr>
      </w:pPr>
      <w:r w:rsidRPr="00CA2919">
        <w:rPr>
          <w:rFonts w:ascii="Times New Roman" w:eastAsia="Times New Roman" w:hAnsi="Times New Roman" w:cs="Times New Roman"/>
          <w:b/>
          <w:bCs/>
          <w:kern w:val="0"/>
          <w14:ligatures w14:val="none"/>
        </w:rPr>
        <w:t>Conclusion</w:t>
      </w:r>
    </w:p>
    <w:p w14:paraId="4A4A2AAB" w14:textId="77777777" w:rsidR="00CA2919" w:rsidRPr="00CA2919" w:rsidRDefault="00CA2919" w:rsidP="00CA2919">
      <w:p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kern w:val="0"/>
          <w14:ligatures w14:val="none"/>
        </w:rPr>
        <w:t>Hurricanes will always be a part of life for those who live near the coast, but knowledge truly is power. By understanding how these storms form, recognizing their immense impact, and preparing ahead of time, we can lessen their devastation.</w:t>
      </w:r>
    </w:p>
    <w:p w14:paraId="1A53B90A" w14:textId="77777777" w:rsidR="00CA2919" w:rsidRPr="00CA2919" w:rsidRDefault="00CA2919" w:rsidP="00CA2919">
      <w:p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b/>
          <w:bCs/>
          <w:kern w:val="0"/>
          <w14:ligatures w14:val="none"/>
        </w:rPr>
        <w:t>Closing thought:</w:t>
      </w:r>
      <w:r w:rsidRPr="00CA2919">
        <w:rPr>
          <w:rFonts w:ascii="Times New Roman" w:eastAsia="Times New Roman" w:hAnsi="Times New Roman" w:cs="Times New Roman"/>
          <w:kern w:val="0"/>
          <w14:ligatures w14:val="none"/>
        </w:rPr>
        <w:t xml:space="preserve"> The next time you hear about a hurricane approaching, remember that behind every satellite image are real families, real communities, and a reminder of both the power of nature and the resilience of people who face it.</w:t>
      </w:r>
    </w:p>
    <w:p w14:paraId="18EE8316" w14:textId="11CD715F" w:rsidR="00CA2919" w:rsidRPr="00CA2919" w:rsidRDefault="00CA2919" w:rsidP="00CA2919">
      <w:pPr>
        <w:spacing w:after="0" w:line="240" w:lineRule="auto"/>
        <w:rPr>
          <w:rFonts w:ascii="Times New Roman" w:eastAsia="Times New Roman" w:hAnsi="Times New Roman" w:cs="Times New Roman"/>
          <w:kern w:val="0"/>
          <w14:ligatures w14:val="none"/>
        </w:rPr>
      </w:pPr>
    </w:p>
    <w:p w14:paraId="27BF23B8" w14:textId="77777777" w:rsidR="00CA2919" w:rsidRPr="00CA2919" w:rsidRDefault="00CA2919" w:rsidP="00CA2919">
      <w:pPr>
        <w:spacing w:after="0" w:line="240" w:lineRule="auto"/>
        <w:outlineLvl w:val="2"/>
        <w:rPr>
          <w:rFonts w:ascii="Times New Roman" w:eastAsia="Times New Roman" w:hAnsi="Times New Roman" w:cs="Times New Roman"/>
          <w:b/>
          <w:bCs/>
          <w:kern w:val="0"/>
          <w14:ligatures w14:val="none"/>
        </w:rPr>
      </w:pPr>
    </w:p>
    <w:p w14:paraId="62EDFA1D" w14:textId="77777777" w:rsidR="00CA2919" w:rsidRPr="00CA2919" w:rsidRDefault="00CA2919" w:rsidP="00CA2919">
      <w:pPr>
        <w:spacing w:after="0" w:line="240" w:lineRule="auto"/>
        <w:outlineLvl w:val="2"/>
        <w:rPr>
          <w:rFonts w:ascii="Times New Roman" w:eastAsia="Times New Roman" w:hAnsi="Times New Roman" w:cs="Times New Roman"/>
          <w:b/>
          <w:bCs/>
          <w:kern w:val="0"/>
          <w14:ligatures w14:val="none"/>
        </w:rPr>
      </w:pPr>
    </w:p>
    <w:p w14:paraId="11279D4A" w14:textId="6ACA0350" w:rsidR="00CA2919" w:rsidRPr="00CA2919" w:rsidRDefault="00CA2919" w:rsidP="00CA2919">
      <w:pPr>
        <w:spacing w:after="0" w:line="240" w:lineRule="auto"/>
        <w:outlineLvl w:val="2"/>
        <w:rPr>
          <w:rFonts w:ascii="Times New Roman" w:eastAsia="Times New Roman" w:hAnsi="Times New Roman" w:cs="Times New Roman"/>
          <w:b/>
          <w:bCs/>
          <w:kern w:val="0"/>
          <w14:ligatures w14:val="none"/>
        </w:rPr>
      </w:pPr>
      <w:r w:rsidRPr="00CA2919">
        <w:rPr>
          <w:rFonts w:ascii="Times New Roman" w:eastAsia="Times New Roman" w:hAnsi="Times New Roman" w:cs="Times New Roman"/>
          <w:b/>
          <w:bCs/>
          <w:kern w:val="0"/>
          <w14:ligatures w14:val="none"/>
        </w:rPr>
        <w:t>Sources</w:t>
      </w:r>
    </w:p>
    <w:p w14:paraId="37C9DF7F" w14:textId="77777777" w:rsidR="00CA2919" w:rsidRPr="00CA2919" w:rsidRDefault="00CA2919" w:rsidP="00CA2919">
      <w:pPr>
        <w:numPr>
          <w:ilvl w:val="0"/>
          <w:numId w:val="4"/>
        </w:num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kern w:val="0"/>
          <w14:ligatures w14:val="none"/>
        </w:rPr>
        <w:t xml:space="preserve">National Oceanic and Atmospheric Administration (NOAA). (2024). </w:t>
      </w:r>
      <w:r w:rsidRPr="00CA2919">
        <w:rPr>
          <w:rFonts w:ascii="Times New Roman" w:eastAsia="Times New Roman" w:hAnsi="Times New Roman" w:cs="Times New Roman"/>
          <w:i/>
          <w:iCs/>
          <w:kern w:val="0"/>
          <w14:ligatures w14:val="none"/>
        </w:rPr>
        <w:t>Hurricane Preparedness and Facts.</w:t>
      </w:r>
    </w:p>
    <w:p w14:paraId="568FED24" w14:textId="77777777" w:rsidR="00CA2919" w:rsidRPr="00CA2919" w:rsidRDefault="00CA2919" w:rsidP="00CA2919">
      <w:pPr>
        <w:numPr>
          <w:ilvl w:val="0"/>
          <w:numId w:val="4"/>
        </w:num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kern w:val="0"/>
          <w14:ligatures w14:val="none"/>
        </w:rPr>
        <w:t xml:space="preserve">Federal Emergency Management Agency (FEMA). (2023). </w:t>
      </w:r>
      <w:r w:rsidRPr="00CA2919">
        <w:rPr>
          <w:rFonts w:ascii="Times New Roman" w:eastAsia="Times New Roman" w:hAnsi="Times New Roman" w:cs="Times New Roman"/>
          <w:i/>
          <w:iCs/>
          <w:kern w:val="0"/>
          <w14:ligatures w14:val="none"/>
        </w:rPr>
        <w:t>Disaster Readiness Guide.</w:t>
      </w:r>
    </w:p>
    <w:p w14:paraId="6A896E65" w14:textId="77777777" w:rsidR="00CA2919" w:rsidRPr="00CA2919" w:rsidRDefault="00CA2919" w:rsidP="00CA2919">
      <w:pPr>
        <w:numPr>
          <w:ilvl w:val="0"/>
          <w:numId w:val="4"/>
        </w:num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kern w:val="0"/>
          <w14:ligatures w14:val="none"/>
        </w:rPr>
        <w:t xml:space="preserve">American Meteorological Society. (2022). </w:t>
      </w:r>
      <w:r w:rsidRPr="00CA2919">
        <w:rPr>
          <w:rFonts w:ascii="Times New Roman" w:eastAsia="Times New Roman" w:hAnsi="Times New Roman" w:cs="Times New Roman"/>
          <w:i/>
          <w:iCs/>
          <w:kern w:val="0"/>
          <w14:ligatures w14:val="none"/>
        </w:rPr>
        <w:t>Climate Trends and Tropical Cyclones.</w:t>
      </w:r>
    </w:p>
    <w:p w14:paraId="355CFD3F" w14:textId="77777777" w:rsidR="00CA2919" w:rsidRPr="00CA2919" w:rsidRDefault="00CA2919" w:rsidP="00CA2919">
      <w:pPr>
        <w:numPr>
          <w:ilvl w:val="0"/>
          <w:numId w:val="4"/>
        </w:numPr>
        <w:spacing w:after="0" w:line="240" w:lineRule="auto"/>
        <w:rPr>
          <w:rFonts w:ascii="Times New Roman" w:eastAsia="Times New Roman" w:hAnsi="Times New Roman" w:cs="Times New Roman"/>
          <w:kern w:val="0"/>
          <w14:ligatures w14:val="none"/>
        </w:rPr>
      </w:pPr>
      <w:r w:rsidRPr="00CA2919">
        <w:rPr>
          <w:rFonts w:ascii="Times New Roman" w:eastAsia="Times New Roman" w:hAnsi="Times New Roman" w:cs="Times New Roman"/>
          <w:kern w:val="0"/>
          <w14:ligatures w14:val="none"/>
        </w:rPr>
        <w:t xml:space="preserve">The Weather Channel. (2024). </w:t>
      </w:r>
      <w:r w:rsidRPr="00CA2919">
        <w:rPr>
          <w:rFonts w:ascii="Times New Roman" w:eastAsia="Times New Roman" w:hAnsi="Times New Roman" w:cs="Times New Roman"/>
          <w:i/>
          <w:iCs/>
          <w:kern w:val="0"/>
          <w14:ligatures w14:val="none"/>
        </w:rPr>
        <w:t>Hurricane Ian Aftermath Coverage.</w:t>
      </w:r>
    </w:p>
    <w:p w14:paraId="236DB69E" w14:textId="5E94E977" w:rsidR="00CD1290" w:rsidRPr="00CA2919" w:rsidRDefault="00CD1290" w:rsidP="00CA2919">
      <w:pPr>
        <w:spacing w:after="0" w:line="240" w:lineRule="auto"/>
        <w:rPr>
          <w:rFonts w:ascii="Times New Roman" w:eastAsia="Times New Roman" w:hAnsi="Times New Roman" w:cs="Times New Roman"/>
          <w:kern w:val="0"/>
          <w14:ligatures w14:val="none"/>
        </w:rPr>
      </w:pPr>
    </w:p>
    <w:sectPr w:rsidR="00CD1290" w:rsidRPr="00CA2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848F3"/>
    <w:multiLevelType w:val="multilevel"/>
    <w:tmpl w:val="C564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B26D6D"/>
    <w:multiLevelType w:val="multilevel"/>
    <w:tmpl w:val="9420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AC5F03"/>
    <w:multiLevelType w:val="multilevel"/>
    <w:tmpl w:val="65F0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594394"/>
    <w:multiLevelType w:val="multilevel"/>
    <w:tmpl w:val="7406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2378256">
    <w:abstractNumId w:val="1"/>
  </w:num>
  <w:num w:numId="2" w16cid:durableId="1901667380">
    <w:abstractNumId w:val="2"/>
  </w:num>
  <w:num w:numId="3" w16cid:durableId="1481653684">
    <w:abstractNumId w:val="0"/>
  </w:num>
  <w:num w:numId="4" w16cid:durableId="1480731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33"/>
    <w:rsid w:val="005F6808"/>
    <w:rsid w:val="00C80433"/>
    <w:rsid w:val="00CA2919"/>
    <w:rsid w:val="00CD1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E426"/>
  <w15:chartTrackingRefBased/>
  <w15:docId w15:val="{0FA9AB61-2056-F24A-8680-1A62F8CE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0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04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804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4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4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04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04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804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4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433"/>
    <w:rPr>
      <w:rFonts w:eastAsiaTheme="majorEastAsia" w:cstheme="majorBidi"/>
      <w:color w:val="272727" w:themeColor="text1" w:themeTint="D8"/>
    </w:rPr>
  </w:style>
  <w:style w:type="paragraph" w:styleId="Title">
    <w:name w:val="Title"/>
    <w:basedOn w:val="Normal"/>
    <w:next w:val="Normal"/>
    <w:link w:val="TitleChar"/>
    <w:uiPriority w:val="10"/>
    <w:qFormat/>
    <w:rsid w:val="00C80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433"/>
    <w:pPr>
      <w:spacing w:before="160"/>
      <w:jc w:val="center"/>
    </w:pPr>
    <w:rPr>
      <w:i/>
      <w:iCs/>
      <w:color w:val="404040" w:themeColor="text1" w:themeTint="BF"/>
    </w:rPr>
  </w:style>
  <w:style w:type="character" w:customStyle="1" w:styleId="QuoteChar">
    <w:name w:val="Quote Char"/>
    <w:basedOn w:val="DefaultParagraphFont"/>
    <w:link w:val="Quote"/>
    <w:uiPriority w:val="29"/>
    <w:rsid w:val="00C80433"/>
    <w:rPr>
      <w:i/>
      <w:iCs/>
      <w:color w:val="404040" w:themeColor="text1" w:themeTint="BF"/>
    </w:rPr>
  </w:style>
  <w:style w:type="paragraph" w:styleId="ListParagraph">
    <w:name w:val="List Paragraph"/>
    <w:basedOn w:val="Normal"/>
    <w:uiPriority w:val="34"/>
    <w:qFormat/>
    <w:rsid w:val="00C80433"/>
    <w:pPr>
      <w:ind w:left="720"/>
      <w:contextualSpacing/>
    </w:pPr>
  </w:style>
  <w:style w:type="character" w:styleId="IntenseEmphasis">
    <w:name w:val="Intense Emphasis"/>
    <w:basedOn w:val="DefaultParagraphFont"/>
    <w:uiPriority w:val="21"/>
    <w:qFormat/>
    <w:rsid w:val="00C80433"/>
    <w:rPr>
      <w:i/>
      <w:iCs/>
      <w:color w:val="0F4761" w:themeColor="accent1" w:themeShade="BF"/>
    </w:rPr>
  </w:style>
  <w:style w:type="paragraph" w:styleId="IntenseQuote">
    <w:name w:val="Intense Quote"/>
    <w:basedOn w:val="Normal"/>
    <w:next w:val="Normal"/>
    <w:link w:val="IntenseQuoteChar"/>
    <w:uiPriority w:val="30"/>
    <w:qFormat/>
    <w:rsid w:val="00C80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433"/>
    <w:rPr>
      <w:i/>
      <w:iCs/>
      <w:color w:val="0F4761" w:themeColor="accent1" w:themeShade="BF"/>
    </w:rPr>
  </w:style>
  <w:style w:type="character" w:styleId="IntenseReference">
    <w:name w:val="Intense Reference"/>
    <w:basedOn w:val="DefaultParagraphFont"/>
    <w:uiPriority w:val="32"/>
    <w:qFormat/>
    <w:rsid w:val="00C80433"/>
    <w:rPr>
      <w:b/>
      <w:bCs/>
      <w:smallCaps/>
      <w:color w:val="0F4761" w:themeColor="accent1" w:themeShade="BF"/>
      <w:spacing w:val="5"/>
    </w:rPr>
  </w:style>
  <w:style w:type="character" w:styleId="Strong">
    <w:name w:val="Strong"/>
    <w:basedOn w:val="DefaultParagraphFont"/>
    <w:uiPriority w:val="22"/>
    <w:qFormat/>
    <w:rsid w:val="00CA2919"/>
    <w:rPr>
      <w:b/>
      <w:bCs/>
    </w:rPr>
  </w:style>
  <w:style w:type="paragraph" w:styleId="NormalWeb">
    <w:name w:val="Normal (Web)"/>
    <w:basedOn w:val="Normal"/>
    <w:uiPriority w:val="99"/>
    <w:semiHidden/>
    <w:unhideWhenUsed/>
    <w:rsid w:val="00CA291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A29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14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Littman</dc:creator>
  <cp:keywords/>
  <dc:description/>
  <cp:lastModifiedBy>Riley Littman</cp:lastModifiedBy>
  <cp:revision>2</cp:revision>
  <dcterms:created xsi:type="dcterms:W3CDTF">2025-10-05T23:55:00Z</dcterms:created>
  <dcterms:modified xsi:type="dcterms:W3CDTF">2025-10-05T23:56:00Z</dcterms:modified>
</cp:coreProperties>
</file>